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  <w:bookmarkStart w:id="0" w:name="_GoBack"/>
      <w:bookmarkEnd w:id="0"/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D225EE">
                <w:rPr>
                  <w:rStyle w:val="Hyperlink"/>
                  <w:rFonts w:ascii="Calibri" w:eastAsia="Calibri" w:hAnsi="Times New Roman" w:cs="AL-Mohanad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6"/>
          <w:szCs w:val="16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B73ADF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B73ADF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D225EE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6"/>
          <w:szCs w:val="16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16E8D030" w:rsidR="00B73ADF" w:rsidRDefault="00655438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 xml:space="preserve">الفقرة / </w:t>
            </w:r>
            <w:r w:rsidR="00C43C36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EE054EC" w:rsidR="00B73ADF" w:rsidRPr="00FC0ABD" w:rsidRDefault="00655438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Paragraph / </w:t>
            </w:r>
            <w:r w:rsidR="00C43C36"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8"/>
          <w:szCs w:val="18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  <w:rtl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C168E" w14:textId="77777777" w:rsidR="00D818D5" w:rsidRDefault="00D818D5" w:rsidP="003D1F6D">
      <w:pPr>
        <w:spacing w:after="0" w:line="240" w:lineRule="auto"/>
      </w:pPr>
      <w:r>
        <w:separator/>
      </w:r>
    </w:p>
  </w:endnote>
  <w:endnote w:type="continuationSeparator" w:id="0">
    <w:p w14:paraId="65F5CA99" w14:textId="77777777" w:rsidR="00D818D5" w:rsidRDefault="00D818D5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64387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404765267"/>
          <w:docPartObj>
            <w:docPartGallery w:val="Page Numbers (Top of Page)"/>
            <w:docPartUnique/>
          </w:docPartObj>
        </w:sdtPr>
        <w:sdtEndPr/>
        <w:sdtContent>
          <w:p w14:paraId="357926BC" w14:textId="74FAA6D6" w:rsidR="00EC48A8" w:rsidRDefault="00DE4FB4" w:rsidP="00B73ADF">
            <w:pPr>
              <w:pStyle w:val="Footer"/>
              <w:bidi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5438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5438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9A01C" w14:textId="77777777" w:rsidR="00D818D5" w:rsidRDefault="00D818D5" w:rsidP="003D1F6D">
      <w:pPr>
        <w:spacing w:after="0" w:line="240" w:lineRule="auto"/>
      </w:pPr>
      <w:r>
        <w:separator/>
      </w:r>
    </w:p>
  </w:footnote>
  <w:footnote w:type="continuationSeparator" w:id="0">
    <w:p w14:paraId="4786FC5D" w14:textId="77777777" w:rsidR="00D818D5" w:rsidRDefault="00D818D5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0E6C3B35" w:rsidR="00482D60" w:rsidRDefault="00D225EE" w:rsidP="00655438">
    <w:pPr>
      <w:pStyle w:val="Header"/>
      <w:tabs>
        <w:tab w:val="left" w:pos="6384"/>
      </w:tabs>
      <w:bidi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E40C02" w:rsidRPr="00E40C02">
      <w:rPr>
        <w:rFonts w:cs="AL-Mohanad Bold" w:hint="cs"/>
        <w:b/>
        <w:bCs/>
        <w:sz w:val="24"/>
        <w:szCs w:val="24"/>
        <w:rtl/>
      </w:rPr>
      <w:t>مشروع تعديل القواعد الم</w:t>
    </w:r>
    <w:r w:rsidR="00655438">
      <w:rPr>
        <w:rFonts w:cs="AL-Mohanad Bold" w:hint="cs"/>
        <w:b/>
        <w:bCs/>
        <w:sz w:val="24"/>
        <w:szCs w:val="24"/>
        <w:rtl/>
      </w:rPr>
      <w:t>نظمة للمنشآت ذات الأغراض الخاصة</w:t>
    </w:r>
  </w:p>
  <w:p w14:paraId="69280903" w14:textId="35559BDC" w:rsidR="00655438" w:rsidRPr="00655438" w:rsidRDefault="00655438" w:rsidP="00655438">
    <w:pPr>
      <w:pStyle w:val="Header"/>
      <w:tabs>
        <w:tab w:val="left" w:pos="6384"/>
      </w:tabs>
      <w:bidi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 xml:space="preserve">Public Consultation Form - </w:t>
    </w:r>
    <w:r w:rsidRPr="00655438">
      <w:rPr>
        <w:rFonts w:asciiTheme="majorBidi" w:hAnsiTheme="majorBidi" w:cstheme="majorBidi"/>
        <w:b/>
        <w:bCs/>
        <w:sz w:val="24"/>
        <w:szCs w:val="24"/>
      </w:rPr>
      <w:t xml:space="preserve">Draft Amendments to </w:t>
    </w:r>
    <w:r>
      <w:rPr>
        <w:rFonts w:asciiTheme="majorBidi" w:hAnsiTheme="majorBidi" w:cstheme="majorBidi"/>
        <w:b/>
        <w:bCs/>
        <w:sz w:val="24"/>
        <w:szCs w:val="24"/>
      </w:rPr>
      <w:t xml:space="preserve">the </w:t>
    </w:r>
    <w:r w:rsidRPr="00655438">
      <w:rPr>
        <w:rFonts w:asciiTheme="majorBidi" w:hAnsiTheme="majorBidi" w:cstheme="majorBidi"/>
        <w:b/>
        <w:bCs/>
        <w:sz w:val="24"/>
        <w:szCs w:val="24"/>
      </w:rPr>
      <w:t>Rules for Special Purposes Entities</w:t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C46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6BA0"/>
    <w:rsid w:val="005C7A9A"/>
    <w:rsid w:val="005D2811"/>
    <w:rsid w:val="005D3F9F"/>
    <w:rsid w:val="005E22C2"/>
    <w:rsid w:val="005E2A33"/>
    <w:rsid w:val="005E4AEA"/>
    <w:rsid w:val="005E6883"/>
    <w:rsid w:val="005E7062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5438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7A8"/>
    <w:rsid w:val="007D4C28"/>
    <w:rsid w:val="007E0FB0"/>
    <w:rsid w:val="007E1D9B"/>
    <w:rsid w:val="007E2DF1"/>
    <w:rsid w:val="007E46EF"/>
    <w:rsid w:val="007F09EA"/>
    <w:rsid w:val="007F1B9A"/>
    <w:rsid w:val="007F6993"/>
    <w:rsid w:val="007F79E9"/>
    <w:rsid w:val="007F7E3F"/>
    <w:rsid w:val="0080143D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566E"/>
    <w:rsid w:val="008B5FB7"/>
    <w:rsid w:val="008B69AF"/>
    <w:rsid w:val="008C1973"/>
    <w:rsid w:val="008C2F44"/>
    <w:rsid w:val="008D1CC6"/>
    <w:rsid w:val="008D2677"/>
    <w:rsid w:val="008D7834"/>
    <w:rsid w:val="008E1B78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7999"/>
    <w:rsid w:val="009579C9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9F"/>
    <w:rsid w:val="00A30241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51E41"/>
    <w:rsid w:val="00B520A0"/>
    <w:rsid w:val="00B529EB"/>
    <w:rsid w:val="00B532D2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C7A"/>
    <w:rsid w:val="00D3772E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598"/>
    <w:rsid w:val="00D63E38"/>
    <w:rsid w:val="00D65A8B"/>
    <w:rsid w:val="00D67CB1"/>
    <w:rsid w:val="00D749F5"/>
    <w:rsid w:val="00D770B7"/>
    <w:rsid w:val="00D779D7"/>
    <w:rsid w:val="00D806AC"/>
    <w:rsid w:val="00D818D5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3C69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DC"/>
    <w:rsid w:val="00F361CD"/>
    <w:rsid w:val="00F36AD0"/>
    <w:rsid w:val="00F36DC4"/>
    <w:rsid w:val="00F40C82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D1E1E"/>
    <w:rsid w:val="00FD2F43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BE47"/>
  <w15:docId w15:val="{E3FD3639-7C89-4665-9DCB-03F97E4B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6047-8597-40CD-AC40-30F593BE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L&amp;R</dc:creator>
  <cp:lastModifiedBy>L&amp;R</cp:lastModifiedBy>
  <cp:revision>7</cp:revision>
  <cp:lastPrinted>2019-07-18T09:48:00Z</cp:lastPrinted>
  <dcterms:created xsi:type="dcterms:W3CDTF">2020-05-20T12:26:00Z</dcterms:created>
  <dcterms:modified xsi:type="dcterms:W3CDTF">2020-05-22T17:37:00Z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f1fadb4c-4185-40b9-8fb8-75d26c098539</vt:lpwstr>
  </property>
  <property fmtid="{D5CDD505-2E9C-101B-9397-08002B2CF9AE}" pid="3" name="SecondaryClassification">
    <vt:lpwstr>CMA-Internal</vt:lpwstr>
  </property>
</Properties>
</file>