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  <w:bookmarkStart w:id="0" w:name="_GoBack"/>
            <w:bookmarkEnd w:id="0"/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2FDE" w14:textId="77777777" w:rsidR="008134DA" w:rsidRDefault="008134DA" w:rsidP="003D1F6D">
      <w:pPr>
        <w:spacing w:after="0" w:line="240" w:lineRule="auto"/>
      </w:pPr>
      <w:r>
        <w:separator/>
      </w:r>
    </w:p>
  </w:endnote>
  <w:endnote w:type="continuationSeparator" w:id="0">
    <w:p w14:paraId="6C191A02" w14:textId="77777777" w:rsidR="008134DA" w:rsidRDefault="008134DA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7EC4" w14:textId="77777777" w:rsidR="00C578D1" w:rsidRDefault="00C57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3D1DD7CD" w:rsidR="00EC48A8" w:rsidRDefault="00C578D1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ECB4F4" wp14:editId="1EDC8638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da314e58b9862baef883b7e2" descr="{&quot;HashCode&quot;:-1458140303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ECCA7" w14:textId="759FB659" w:rsidR="00C578D1" w:rsidRPr="00C578D1" w:rsidRDefault="00C578D1" w:rsidP="00C578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78D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Internal - </w:t>
                          </w:r>
                          <w:r w:rsidRPr="00C578D1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CB4F4" id="_x0000_t202" coordsize="21600,21600" o:spt="202" path="m,l,21600r21600,l21600,xe">
              <v:stroke joinstyle="miter"/>
              <v:path gradientshapeok="t" o:connecttype="rect"/>
            </v:shapetype>
            <v:shape id="MSIPCMda314e58b9862baef883b7e2" o:spid="_x0000_s1026" type="#_x0000_t202" alt="{&quot;HashCode&quot;:-1458140303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KJGQMAADgGAAAOAAAAZHJzL2Uyb0RvYy54bWysVE1v2zAMvQ/YfxB02GmJ7cRJ7KxpkabI&#10;ViBtA6RDz4os18JsyZWUxF3R/z5KltOP7TAMu0gUSVHk4xNPzpqqRHumNJdihqN+iBETVGZc3M/w&#10;99tlL8FIGyIyUkrBZviRaXx2+vHDyaGesoEsZJkxhSCI0NNDPcOFMfU0CDQtWEV0X9ZMgDGXqiIG&#10;juo+yBQ5QPSqDAZhOA4OUmW1kpRpDdqL1ohPXfw8Z9Tc5LlmBpUzDLkZtyq3bu0anJ6Q6b0idcGp&#10;T4P8QxYV4QIePYa6IIagneK/hao4VVLL3PSprAKZ55wyVwNUE4XvqtkUpGauFgBH10eY9P8LS6/3&#10;a4V4Br3DSJAKWnS1uVwvrjIyjGI2SrZpMh5sCcuTZLidsAFGGdMUEHz69LCT5ss3oouFzFh7mvai&#10;eJREcTgMh5+9A+P3hfHmcTToh95wxzNTeP0kfdGvS0JZxUR3p3VZSmmYamUf4FJkrPEB2m2teEXU&#10;4xuvDXAAyOn9In/3VtZeEx4TWrG8exOUz5Ybh1pPAaJNDSCZ5lw2Fiev16C0LW9yVdkdmonADix7&#10;PDKLNQZReykMR0kcgo2CcTAZhiPHveDleq20+cpkhawwwwrSdowi+5U28CS4di72NSGXvCwdfUuB&#10;DjM8HkLINxa4UQqrgSwghpdaWj6l0SAOzwdpbzlOJr14GY966SRMemGUnqfjME7ji+WzjRfF04Jn&#10;GRMrLlj3RaL47yjoP2tLbvdJ3qSqZckzW4fNzVa3KBXaE/irWyDBD4s0FPHKK3ibjjNDdd3uqgxs&#10;09rmWMk028Z3bCuzR2ikkoAvtELXdMnh0RXRZk0U/HtQwiwzN7DkpQRQpZcwKqT6+Se99QcswIrR&#10;AebIDOuHHVEMo/JSwEdNoziGsMYdQFCvtdtOK3bVQkLZ8AkhKydaX1N2Yq5kdQejbm5fAxMRFN4E&#10;nDpxYeAEBhiVlM3nToYRUxOzEpua2tAdyLfNHVG155kB+K5lN2nI9B3dWl97U8j5zsicOy5aYFs0&#10;AXp7gPHkmuBHqZ1/r8/O62Xgn/4CAAD//wMAUEsDBBQABgAIAAAAIQD06g+X3wAAAAsBAAAPAAAA&#10;ZHJzL2Rvd25yZXYueG1sTI/NTsMwEITvSLyDtZW4UafQoiaNUyEQFySEWhBnJ978NPE6it02eXs2&#10;JzjuN6PZmXQ/2k5ccPCNIwWrZQQCqXCmoUrB99fb/RaED5qM7hyhggk97LPbm1Qnxl3pgJdjqASH&#10;kE+0gjqEPpHSFzVa7ZeuR2KtdIPVgc+hkmbQVw63nXyIoidpdUP8odY9vtRYtMezVbD+jPNSnlp7&#10;+pjep6lpy5/XvFTqbjE+70AEHMOfGeb6XB0y7pS7MxkvOgU8JDBdbaIYxKxvtmtm+czixxhklsr/&#10;G7JfAAAA//8DAFBLAQItABQABgAIAAAAIQC2gziS/gAAAOEBAAATAAAAAAAAAAAAAAAAAAAAAABb&#10;Q29udGVudF9UeXBlc10ueG1sUEsBAi0AFAAGAAgAAAAhADj9If/WAAAAlAEAAAsAAAAAAAAAAAAA&#10;AAAALwEAAF9yZWxzLy5yZWxzUEsBAi0AFAAGAAgAAAAhAFrs0okZAwAAOAYAAA4AAAAAAAAAAAAA&#10;AAAALgIAAGRycy9lMm9Eb2MueG1sUEsBAi0AFAAGAAgAAAAhAPTqD5f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14:paraId="0D5ECCA7" w14:textId="759FB659" w:rsidR="00C578D1" w:rsidRPr="00C578D1" w:rsidRDefault="00C578D1" w:rsidP="00C578D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78D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Internal - </w:t>
                    </w:r>
                    <w:r w:rsidRPr="00C578D1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B5561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B5561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367B" w14:textId="77777777" w:rsidR="00C578D1" w:rsidRDefault="00C5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9A67" w14:textId="77777777" w:rsidR="008134DA" w:rsidRDefault="008134DA" w:rsidP="003D1F6D">
      <w:pPr>
        <w:spacing w:after="0" w:line="240" w:lineRule="auto"/>
      </w:pPr>
      <w:r>
        <w:separator/>
      </w:r>
    </w:p>
  </w:footnote>
  <w:footnote w:type="continuationSeparator" w:id="0">
    <w:p w14:paraId="087AD2CE" w14:textId="77777777" w:rsidR="008134DA" w:rsidRDefault="008134DA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DBEE" w14:textId="77777777" w:rsidR="00C578D1" w:rsidRDefault="00C57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052BD94B" w:rsidR="00482D60" w:rsidRPr="00EE0D77" w:rsidRDefault="00D225EE" w:rsidP="004D03CB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3D31CF">
      <w:rPr>
        <w:rFonts w:cs="AL-Mohanad Bold" w:hint="cs"/>
        <w:b/>
        <w:bCs/>
        <w:sz w:val="24"/>
        <w:szCs w:val="24"/>
        <w:rtl/>
      </w:rPr>
      <w:t xml:space="preserve">تعديل </w:t>
    </w:r>
    <w:r w:rsidR="004D03CB">
      <w:rPr>
        <w:rFonts w:cs="AL-Mohanad Bold" w:hint="cs"/>
        <w:b/>
        <w:bCs/>
        <w:sz w:val="24"/>
        <w:szCs w:val="24"/>
        <w:rtl/>
      </w:rPr>
      <w:t>قواعد طرح الأوراق المالية والالتزامات المستمرة</w:t>
    </w:r>
  </w:p>
  <w:p w14:paraId="0546BE35" w14:textId="75335B1B" w:rsidR="002E130F" w:rsidRPr="00B55619" w:rsidRDefault="002E130F" w:rsidP="00B55619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6A28C9" w:rsidRPr="00B55619">
      <w:rPr>
        <w:rFonts w:asciiTheme="majorBidi" w:hAnsiTheme="majorBidi" w:cstheme="majorBidi"/>
        <w:b/>
        <w:bCs/>
        <w:sz w:val="18"/>
        <w:szCs w:val="18"/>
      </w:rPr>
      <w:t xml:space="preserve">Draft </w:t>
    </w:r>
    <w:r w:rsidR="00F4165D" w:rsidRPr="00B55619">
      <w:rPr>
        <w:rFonts w:asciiTheme="majorBidi" w:hAnsiTheme="majorBidi" w:cstheme="majorBidi"/>
        <w:b/>
        <w:bCs/>
        <w:sz w:val="18"/>
        <w:szCs w:val="18"/>
      </w:rPr>
      <w:t xml:space="preserve">Amendments to the </w:t>
    </w:r>
    <w:r w:rsidR="004D03CB" w:rsidRPr="00B55619">
      <w:rPr>
        <w:rFonts w:asciiTheme="majorBidi" w:hAnsiTheme="majorBidi" w:cstheme="majorBidi"/>
        <w:b/>
        <w:bCs/>
        <w:sz w:val="18"/>
        <w:szCs w:val="18"/>
      </w:rPr>
      <w:t>Rules on the Offer of Securities and Continuing Obligations</w:t>
    </w:r>
    <w:r w:rsidR="00CD2EFF" w:rsidRPr="00B55619">
      <w:rPr>
        <w:rFonts w:asciiTheme="majorBidi" w:hAnsiTheme="majorBidi" w:cstheme="majorBidi"/>
        <w:b/>
        <w:bCs/>
        <w:sz w:val="18"/>
        <w:szCs w:val="18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2A30" w14:textId="77777777" w:rsidR="00C578D1" w:rsidRDefault="00C57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4DA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8D1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C2BB-DC22-48E1-B12C-E3894ADD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2021-07-11T10:21:00Z</dcterms:created>
  <dcterms:modified xsi:type="dcterms:W3CDTF">2022-04-14T12:45:00Z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eb3112aa-d19c-4cb5-800f-a8704190099d_Enabled">
    <vt:lpwstr>true</vt:lpwstr>
  </property>
  <property fmtid="{D5CDD505-2E9C-101B-9397-08002B2CF9AE}" pid="5" name="MSIP_Label_eb3112aa-d19c-4cb5-800f-a8704190099d_SetDate">
    <vt:lpwstr>2022-04-14T12:45:22Z</vt:lpwstr>
  </property>
  <property fmtid="{D5CDD505-2E9C-101B-9397-08002B2CF9AE}" pid="6" name="MSIP_Label_eb3112aa-d19c-4cb5-800f-a8704190099d_Method">
    <vt:lpwstr>Standard</vt:lpwstr>
  </property>
  <property fmtid="{D5CDD505-2E9C-101B-9397-08002B2CF9AE}" pid="7" name="MSIP_Label_eb3112aa-d19c-4cb5-800f-a8704190099d_Name">
    <vt:lpwstr>Internal</vt:lpwstr>
  </property>
  <property fmtid="{D5CDD505-2E9C-101B-9397-08002B2CF9AE}" pid="8" name="MSIP_Label_eb3112aa-d19c-4cb5-800f-a8704190099d_SiteId">
    <vt:lpwstr>11de2977-0a03-4820-960b-4b8eaac94794</vt:lpwstr>
  </property>
  <property fmtid="{D5CDD505-2E9C-101B-9397-08002B2CF9AE}" pid="9" name="MSIP_Label_eb3112aa-d19c-4cb5-800f-a8704190099d_ActionId">
    <vt:lpwstr>5f3c34fe-48c0-41c3-836f-5ff9956ee125</vt:lpwstr>
  </property>
  <property fmtid="{D5CDD505-2E9C-101B-9397-08002B2CF9AE}" pid="10" name="MSIP_Label_eb3112aa-d19c-4cb5-800f-a8704190099d_ContentBits">
    <vt:lpwstr>2</vt:lpwstr>
  </property>
</Properties>
</file>